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BE" w:rsidRDefault="00953EBE" w:rsidP="00752EE8">
      <w:pPr>
        <w:jc w:val="center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noProof/>
          <w:lang w:eastAsia="es-PE"/>
        </w:rPr>
        <w:drawing>
          <wp:inline distT="0" distB="0" distL="0" distR="0">
            <wp:extent cx="1768577" cy="1110012"/>
            <wp:effectExtent l="19050" t="0" r="3073" b="0"/>
            <wp:docPr id="5" name="0 Imagen" descr="425183_455315847893575_1601672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183_455315847893575_160167222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6689" cy="110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EE8" w:rsidRDefault="00855098" w:rsidP="00752EE8">
      <w:pPr>
        <w:jc w:val="center"/>
        <w:rPr>
          <w:rFonts w:cstheme="minorHAnsi"/>
          <w:b/>
          <w:sz w:val="40"/>
          <w:szCs w:val="40"/>
          <w:u w:val="single"/>
        </w:rPr>
      </w:pPr>
      <w:r w:rsidRPr="00855098">
        <w:rPr>
          <w:rFonts w:cstheme="minorHAnsi"/>
          <w:b/>
          <w:sz w:val="40"/>
          <w:szCs w:val="40"/>
          <w:u w:val="single"/>
        </w:rPr>
        <w:t>Contrato de alquiler</w:t>
      </w:r>
    </w:p>
    <w:p w:rsidR="00855098" w:rsidRPr="00855098" w:rsidRDefault="00855098" w:rsidP="00855098">
      <w:pPr>
        <w:rPr>
          <w:rFonts w:cstheme="minorHAnsi"/>
          <w:sz w:val="40"/>
          <w:szCs w:val="40"/>
        </w:rPr>
      </w:pPr>
      <w:r w:rsidRPr="00855098">
        <w:rPr>
          <w:rFonts w:cstheme="minorHAnsi"/>
          <w:sz w:val="40"/>
          <w:szCs w:val="40"/>
        </w:rPr>
        <w:t>1 - Objeto:</w:t>
      </w:r>
    </w:p>
    <w:p w:rsidR="00855098" w:rsidRPr="00855098" w:rsidRDefault="00855098" w:rsidP="00855098">
      <w:pPr>
        <w:rPr>
          <w:rFonts w:cstheme="minorHAnsi"/>
        </w:rPr>
      </w:pPr>
      <w:r w:rsidRPr="00855098">
        <w:rPr>
          <w:rFonts w:cstheme="minorHAnsi"/>
        </w:rPr>
        <w:t>El presente documento tiene como objeto el alquiler del estudio situado en</w:t>
      </w:r>
      <w:r>
        <w:rPr>
          <w:rFonts w:cstheme="minorHAnsi"/>
        </w:rPr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 xml:space="preserve">CALLE CERRO AZUL #555 </w:t>
      </w:r>
      <w:r w:rsidR="00745A5E">
        <w:rPr>
          <w:rFonts w:ascii="Helvetica" w:hAnsi="Helvetica" w:cs="Helvetica"/>
          <w:color w:val="333333"/>
          <w:shd w:val="clear" w:color="auto" w:fill="FFFFFF"/>
        </w:rPr>
        <w:t>SURCO, Lima</w:t>
      </w:r>
      <w:r>
        <w:rPr>
          <w:rFonts w:ascii="Helvetica" w:hAnsi="Helvetica" w:cs="Helvetica"/>
          <w:color w:val="333333"/>
          <w:shd w:val="clear" w:color="auto" w:fill="FFFFFF"/>
        </w:rPr>
        <w:t xml:space="preserve"> Perú</w:t>
      </w:r>
      <w:r w:rsidR="00A61746">
        <w:rPr>
          <w:rFonts w:cstheme="minorHAnsi"/>
        </w:rPr>
        <w:t xml:space="preserve"> .</w:t>
      </w:r>
      <w:r w:rsidRPr="00855098">
        <w:rPr>
          <w:rFonts w:cstheme="minorHAnsi"/>
        </w:rPr>
        <w:t>El cliente garantiza que tiene plena capacidad de representación para ejecutar el presente</w:t>
      </w:r>
      <w:r>
        <w:rPr>
          <w:rFonts w:cstheme="minorHAnsi"/>
        </w:rPr>
        <w:t xml:space="preserve"> contrato</w:t>
      </w:r>
      <w:r w:rsidR="00A61746">
        <w:rPr>
          <w:rFonts w:cstheme="minorHAnsi"/>
        </w:rPr>
        <w:t xml:space="preserve"> </w:t>
      </w:r>
      <w:r>
        <w:rPr>
          <w:rFonts w:cstheme="minorHAnsi"/>
        </w:rPr>
        <w:t>,</w:t>
      </w:r>
      <w:r w:rsidRPr="00855098">
        <w:rPr>
          <w:rFonts w:cstheme="minorHAnsi"/>
        </w:rPr>
        <w:t xml:space="preserve">obligándose a demostrar la referenciada capacidad y/o apoderamiento si, </w:t>
      </w:r>
      <w:r>
        <w:rPr>
          <w:rFonts w:cstheme="minorHAnsi"/>
        </w:rPr>
        <w:t>FOCO ESTUDIO</w:t>
      </w:r>
      <w:r w:rsidRPr="00855098">
        <w:rPr>
          <w:rFonts w:cstheme="minorHAnsi"/>
        </w:rPr>
        <w:t xml:space="preserve"> así́</w:t>
      </w:r>
      <w:r w:rsidR="00A61746">
        <w:rPr>
          <w:rFonts w:cstheme="minorHAnsi"/>
        </w:rPr>
        <w:t xml:space="preserve"> </w:t>
      </w:r>
      <w:r w:rsidRPr="00855098">
        <w:rPr>
          <w:rFonts w:cstheme="minorHAnsi"/>
        </w:rPr>
        <w:t>lo requiere.</w:t>
      </w:r>
      <w:r w:rsidR="00A61746">
        <w:rPr>
          <w:rFonts w:cstheme="minorHAnsi"/>
        </w:rPr>
        <w:t xml:space="preserve"> </w:t>
      </w:r>
      <w:r w:rsidRPr="00855098">
        <w:rPr>
          <w:rFonts w:cstheme="minorHAnsi"/>
        </w:rPr>
        <w:t>El cliente no podrá utilizar el estudio con otros fines que no sean sesiones fotográficas o rodajes</w:t>
      </w:r>
      <w:r w:rsidR="00A61746">
        <w:rPr>
          <w:rFonts w:cstheme="minorHAnsi"/>
        </w:rPr>
        <w:t xml:space="preserve"> </w:t>
      </w:r>
      <w:r w:rsidRPr="00855098">
        <w:rPr>
          <w:rFonts w:cstheme="minorHAnsi"/>
        </w:rPr>
        <w:t>audiovisuales sin tener el consentimiento previo de</w:t>
      </w:r>
      <w:r>
        <w:rPr>
          <w:rFonts w:cstheme="minorHAnsi"/>
        </w:rPr>
        <w:t xml:space="preserve"> FOCO ESTUDIO</w:t>
      </w:r>
      <w:r w:rsidRPr="00855098">
        <w:rPr>
          <w:rFonts w:cstheme="minorHAnsi"/>
        </w:rPr>
        <w:t>. El alquiler está sujeto a las condiciones</w:t>
      </w:r>
      <w:r>
        <w:rPr>
          <w:rFonts w:cstheme="minorHAnsi"/>
        </w:rPr>
        <w:t xml:space="preserve"> </w:t>
      </w:r>
      <w:r w:rsidRPr="00855098">
        <w:rPr>
          <w:rFonts w:cstheme="minorHAnsi"/>
        </w:rPr>
        <w:t>particulares de alquiler de los estudios que el cliente declara conocer y aceptar, copia de las cuales</w:t>
      </w:r>
      <w:r>
        <w:rPr>
          <w:rFonts w:cstheme="minorHAnsi"/>
        </w:rPr>
        <w:t xml:space="preserve"> </w:t>
      </w:r>
      <w:r w:rsidRPr="00855098">
        <w:rPr>
          <w:rFonts w:cstheme="minorHAnsi"/>
        </w:rPr>
        <w:t>constituyen el documento anexo al presente documento.</w:t>
      </w:r>
    </w:p>
    <w:p w:rsidR="00855098" w:rsidRPr="00953EBE" w:rsidRDefault="00855098" w:rsidP="00855098">
      <w:pPr>
        <w:rPr>
          <w:rFonts w:cstheme="minorHAnsi"/>
          <w:sz w:val="32"/>
          <w:szCs w:val="32"/>
        </w:rPr>
      </w:pPr>
      <w:r w:rsidRPr="00953EBE">
        <w:rPr>
          <w:rFonts w:cstheme="minorHAnsi"/>
          <w:sz w:val="32"/>
          <w:szCs w:val="32"/>
        </w:rPr>
        <w:t xml:space="preserve">2 - Cancelaciones y/o </w:t>
      </w:r>
      <w:r w:rsidR="00953EBE">
        <w:rPr>
          <w:rFonts w:cstheme="minorHAnsi"/>
          <w:sz w:val="32"/>
          <w:szCs w:val="32"/>
        </w:rPr>
        <w:t>confirmaciones</w:t>
      </w:r>
      <w:r w:rsidRPr="00953EBE">
        <w:rPr>
          <w:rFonts w:cstheme="minorHAnsi"/>
          <w:sz w:val="32"/>
          <w:szCs w:val="32"/>
        </w:rPr>
        <w:t>:</w:t>
      </w:r>
    </w:p>
    <w:p w:rsidR="00855098" w:rsidRPr="00855098" w:rsidRDefault="00855098" w:rsidP="00855098">
      <w:pPr>
        <w:rPr>
          <w:rFonts w:cstheme="minorHAnsi"/>
        </w:rPr>
      </w:pPr>
      <w:r w:rsidRPr="00855098">
        <w:rPr>
          <w:rFonts w:cstheme="minorHAnsi"/>
        </w:rPr>
        <w:t>Las reservas deberán ser confirmadas o canceladas con un mínimo de 48 horas de antelación a la fecha</w:t>
      </w:r>
      <w:r w:rsidR="00A61746">
        <w:rPr>
          <w:rFonts w:cstheme="minorHAnsi"/>
        </w:rPr>
        <w:t xml:space="preserve"> </w:t>
      </w:r>
      <w:r w:rsidRPr="00855098">
        <w:rPr>
          <w:rFonts w:cstheme="minorHAnsi"/>
        </w:rPr>
        <w:t>de la producción. Las opciones canceladas con un tiempo inferior a 48 horas llevarán un cargo del 50%.</w:t>
      </w:r>
      <w:r w:rsidR="00A61746">
        <w:rPr>
          <w:rFonts w:cstheme="minorHAnsi"/>
        </w:rPr>
        <w:t xml:space="preserve"> </w:t>
      </w:r>
      <w:r w:rsidRPr="00855098">
        <w:rPr>
          <w:rFonts w:cstheme="minorHAnsi"/>
        </w:rPr>
        <w:t>Si el tiempo de cancelación es inferior a 24 horas este cargo será del 100%.</w:t>
      </w:r>
    </w:p>
    <w:p w:rsidR="00855098" w:rsidRPr="00953EBE" w:rsidRDefault="00855098" w:rsidP="00855098">
      <w:pPr>
        <w:rPr>
          <w:rFonts w:cstheme="minorHAnsi"/>
          <w:sz w:val="32"/>
          <w:szCs w:val="32"/>
        </w:rPr>
      </w:pPr>
      <w:r w:rsidRPr="00953EBE">
        <w:rPr>
          <w:rFonts w:cstheme="minorHAnsi"/>
          <w:sz w:val="32"/>
          <w:szCs w:val="32"/>
        </w:rPr>
        <w:t>3 - Formas de pago:</w:t>
      </w:r>
    </w:p>
    <w:p w:rsidR="00855098" w:rsidRPr="00855098" w:rsidRDefault="00855098" w:rsidP="00855098">
      <w:pPr>
        <w:rPr>
          <w:rFonts w:cstheme="minorHAnsi"/>
        </w:rPr>
      </w:pPr>
      <w:r w:rsidRPr="00855098">
        <w:rPr>
          <w:rFonts w:cstheme="minorHAnsi"/>
        </w:rPr>
        <w:t>Efectivo, o transferencia bancaria. El cliente deberá pagar mediante transferencia</w:t>
      </w:r>
      <w:r w:rsidR="00A61746">
        <w:rPr>
          <w:rFonts w:cstheme="minorHAnsi"/>
        </w:rPr>
        <w:t xml:space="preserve"> </w:t>
      </w:r>
      <w:r>
        <w:rPr>
          <w:rFonts w:cstheme="minorHAnsi"/>
        </w:rPr>
        <w:t>bancaria el 50</w:t>
      </w:r>
      <w:r w:rsidRPr="00855098">
        <w:rPr>
          <w:rFonts w:cstheme="minorHAnsi"/>
        </w:rPr>
        <w:t>% del importe total para efectuar la confirmación de la reserva. El resto deberá abonarse</w:t>
      </w:r>
      <w:r>
        <w:rPr>
          <w:rFonts w:cstheme="minorHAnsi"/>
        </w:rPr>
        <w:t xml:space="preserve"> </w:t>
      </w:r>
      <w:r w:rsidRPr="00855098">
        <w:rPr>
          <w:rFonts w:cstheme="minorHAnsi"/>
        </w:rPr>
        <w:t>mediante las formas de pago anteriormente citadas después de hacer uso de las instalaciones.</w:t>
      </w:r>
    </w:p>
    <w:p w:rsidR="00855098" w:rsidRPr="00953EBE" w:rsidRDefault="00666FF0" w:rsidP="00855098">
      <w:pPr>
        <w:rPr>
          <w:rFonts w:cstheme="minorHAnsi"/>
          <w:sz w:val="32"/>
          <w:szCs w:val="32"/>
        </w:rPr>
      </w:pPr>
      <w:r w:rsidRPr="00953EBE">
        <w:rPr>
          <w:rFonts w:cstheme="minorHAnsi"/>
          <w:sz w:val="32"/>
          <w:szCs w:val="32"/>
        </w:rPr>
        <w:t>4</w:t>
      </w:r>
      <w:r w:rsidR="00855098" w:rsidRPr="00953EBE">
        <w:rPr>
          <w:rFonts w:cstheme="minorHAnsi"/>
          <w:sz w:val="32"/>
          <w:szCs w:val="32"/>
        </w:rPr>
        <w:t xml:space="preserve"> - Periodo de alquiler:</w:t>
      </w:r>
    </w:p>
    <w:p w:rsidR="00855098" w:rsidRDefault="00855098" w:rsidP="00855098">
      <w:pPr>
        <w:rPr>
          <w:rFonts w:cstheme="minorHAnsi"/>
        </w:rPr>
      </w:pPr>
      <w:r w:rsidRPr="00855098">
        <w:rPr>
          <w:rFonts w:cstheme="minorHAnsi"/>
        </w:rPr>
        <w:t>Una vez terminada la jornada correspondiente de alquiler, el estudio deberá quedar listo para el siguiente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>cliente, tal y como se le entregó inicialmente.</w:t>
      </w:r>
      <w:r w:rsidR="00936137" w:rsidRPr="00936137">
        <w:rPr>
          <w:rFonts w:ascii="Nobile" w:hAnsi="Nobile"/>
          <w:color w:val="444444"/>
          <w:sz w:val="23"/>
        </w:rPr>
        <w:t xml:space="preserve"> </w:t>
      </w:r>
      <w:r w:rsidR="00936137">
        <w:rPr>
          <w:rFonts w:cstheme="minorHAnsi"/>
        </w:rPr>
        <w:t>En l</w:t>
      </w:r>
      <w:r w:rsidR="00936137" w:rsidRPr="00936137">
        <w:rPr>
          <w:rFonts w:cstheme="minorHAnsi"/>
        </w:rPr>
        <w:t>as horas contratadas está contemplado todo el proceso (montaje/desmontaje de equipos y ti</w:t>
      </w:r>
      <w:r w:rsidR="00936137">
        <w:rPr>
          <w:rFonts w:cstheme="minorHAnsi"/>
        </w:rPr>
        <w:t>empo de preparación de modelos)</w:t>
      </w:r>
      <w:r w:rsidR="00936137" w:rsidRPr="00936137">
        <w:rPr>
          <w:rFonts w:cstheme="minorHAnsi"/>
        </w:rPr>
        <w:t> </w:t>
      </w:r>
      <w:r w:rsidR="00A61746">
        <w:rPr>
          <w:rFonts w:cstheme="minorHAnsi"/>
        </w:rPr>
        <w:t>.</w:t>
      </w:r>
      <w:r w:rsidRPr="00855098">
        <w:rPr>
          <w:rFonts w:cstheme="minorHAnsi"/>
        </w:rPr>
        <w:t xml:space="preserve"> El estudio no se hace cargo de elementos de decorado ni</w:t>
      </w:r>
      <w:r w:rsidR="00666FF0">
        <w:rPr>
          <w:rFonts w:cstheme="minorHAnsi"/>
        </w:rPr>
        <w:t xml:space="preserve"> ambientación</w:t>
      </w:r>
      <w:r w:rsidRPr="00855098">
        <w:rPr>
          <w:rFonts w:cstheme="minorHAnsi"/>
        </w:rPr>
        <w:t>. Si fuera necesario contratar un servicio de limpieza y/</w:t>
      </w:r>
      <w:r w:rsidR="00666FF0">
        <w:rPr>
          <w:rFonts w:cstheme="minorHAnsi"/>
        </w:rPr>
        <w:t>o recogida de decorado o ambientación</w:t>
      </w:r>
      <w:r w:rsidRPr="00855098">
        <w:rPr>
          <w:rFonts w:cstheme="minorHAnsi"/>
        </w:rPr>
        <w:t>, se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>cobrará al cliente</w:t>
      </w:r>
      <w:r w:rsidR="00666FF0">
        <w:rPr>
          <w:rFonts w:cstheme="minorHAnsi"/>
        </w:rPr>
        <w:t>. FOCO ESTUDIO</w:t>
      </w:r>
      <w:r w:rsidRPr="00855098">
        <w:rPr>
          <w:rFonts w:cstheme="minorHAnsi"/>
        </w:rPr>
        <w:t xml:space="preserve"> no se hace responsable de objetos olvidados en ningún lugar de las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>instalaciones.</w:t>
      </w:r>
    </w:p>
    <w:p w:rsidR="00B85CBB" w:rsidRPr="00855098" w:rsidRDefault="00B85CBB" w:rsidP="00B85CBB">
      <w:pPr>
        <w:rPr>
          <w:rFonts w:cstheme="minorHAnsi"/>
        </w:rPr>
      </w:pPr>
      <w:r w:rsidRPr="00855098">
        <w:rPr>
          <w:rFonts w:cstheme="minorHAnsi"/>
        </w:rPr>
        <w:lastRenderedPageBreak/>
        <w:t xml:space="preserve">El alquiler </w:t>
      </w:r>
      <w:r>
        <w:rPr>
          <w:rFonts w:cstheme="minorHAnsi"/>
        </w:rPr>
        <w:t xml:space="preserve"> del tiempo contratado </w:t>
      </w:r>
      <w:r w:rsidRPr="00855098">
        <w:rPr>
          <w:rFonts w:cstheme="minorHAnsi"/>
        </w:rPr>
        <w:t>conllevará el pago de la totalidad de la jornada contratada</w:t>
      </w:r>
      <w:r>
        <w:rPr>
          <w:rFonts w:cstheme="minorHAnsi"/>
        </w:rPr>
        <w:t xml:space="preserve"> </w:t>
      </w:r>
      <w:r w:rsidRPr="00855098">
        <w:rPr>
          <w:rFonts w:cstheme="minorHAnsi"/>
        </w:rPr>
        <w:t>no pudiendo descontar horas el día de la producción.</w:t>
      </w:r>
    </w:p>
    <w:p w:rsidR="00A61746" w:rsidRPr="00953EBE" w:rsidRDefault="00666FF0" w:rsidP="00855098">
      <w:pPr>
        <w:rPr>
          <w:rFonts w:cstheme="minorHAnsi"/>
          <w:sz w:val="32"/>
          <w:szCs w:val="32"/>
        </w:rPr>
      </w:pPr>
      <w:r w:rsidRPr="00953EBE">
        <w:rPr>
          <w:rFonts w:cstheme="minorHAnsi"/>
          <w:sz w:val="32"/>
          <w:szCs w:val="32"/>
        </w:rPr>
        <w:t>5</w:t>
      </w:r>
      <w:r w:rsidR="00855098" w:rsidRPr="00953EBE">
        <w:rPr>
          <w:rFonts w:cstheme="minorHAnsi"/>
          <w:sz w:val="32"/>
          <w:szCs w:val="32"/>
        </w:rPr>
        <w:t xml:space="preserve"> - Daños y perjuicios:</w:t>
      </w:r>
    </w:p>
    <w:p w:rsidR="00855098" w:rsidRPr="00A61746" w:rsidRDefault="00855098" w:rsidP="00855098">
      <w:pPr>
        <w:rPr>
          <w:rFonts w:cstheme="minorHAnsi"/>
          <w:sz w:val="40"/>
          <w:szCs w:val="40"/>
        </w:rPr>
      </w:pPr>
      <w:r w:rsidRPr="00855098">
        <w:rPr>
          <w:rFonts w:cstheme="minorHAnsi"/>
        </w:rPr>
        <w:t>El cliente se responsabiliza de los daños ocasionados debido a un mal uso tanto en las instalaciones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>como en el mobiliario y material que utilicen sus subcontratados o él mismo. De esta manera se hace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>cargo del coste de reparación o renovación si no fuera posible el arreglo.</w:t>
      </w:r>
    </w:p>
    <w:p w:rsidR="00855098" w:rsidRPr="00953EBE" w:rsidRDefault="00666FF0" w:rsidP="00855098">
      <w:pPr>
        <w:rPr>
          <w:rFonts w:cstheme="minorHAnsi"/>
          <w:sz w:val="32"/>
          <w:szCs w:val="32"/>
        </w:rPr>
      </w:pPr>
      <w:r w:rsidRPr="00953EBE">
        <w:rPr>
          <w:rFonts w:cstheme="minorHAnsi"/>
          <w:sz w:val="32"/>
          <w:szCs w:val="32"/>
        </w:rPr>
        <w:t>6</w:t>
      </w:r>
      <w:r w:rsidR="00855098" w:rsidRPr="00953EBE">
        <w:rPr>
          <w:rFonts w:cstheme="minorHAnsi"/>
          <w:sz w:val="32"/>
          <w:szCs w:val="32"/>
        </w:rPr>
        <w:t xml:space="preserve"> - Comportamiento:</w:t>
      </w:r>
    </w:p>
    <w:p w:rsidR="008451DB" w:rsidRPr="00855098" w:rsidRDefault="00855098" w:rsidP="00855098">
      <w:pPr>
        <w:rPr>
          <w:rFonts w:cstheme="minorHAnsi"/>
        </w:rPr>
      </w:pPr>
      <w:r w:rsidRPr="00855098">
        <w:rPr>
          <w:rFonts w:cstheme="minorHAnsi"/>
        </w:rPr>
        <w:t>El cliente debe controlar el ruido durante su periodo de alquiler y el comportamiento de su equipo humano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>para no molestar a otros clientes que pued</w:t>
      </w:r>
      <w:r w:rsidR="00666FF0">
        <w:rPr>
          <w:rFonts w:cstheme="minorHAnsi"/>
        </w:rPr>
        <w:t xml:space="preserve">an estar trabajando. En caso de </w:t>
      </w:r>
      <w:r w:rsidRPr="00855098">
        <w:rPr>
          <w:rFonts w:cstheme="minorHAnsi"/>
        </w:rPr>
        <w:t>comportamiento fuera de lugar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>que haga peligrar el equipo o las instalaciones y el buen funcionamiento del estudio por parte del cliente o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>de alguien de su equipo</w:t>
      </w:r>
      <w:r w:rsidR="00666FF0">
        <w:rPr>
          <w:rFonts w:cstheme="minorHAnsi"/>
        </w:rPr>
        <w:t>, FOCO ESTUDIO</w:t>
      </w:r>
      <w:r w:rsidRPr="00855098">
        <w:rPr>
          <w:rFonts w:cstheme="minorHAnsi"/>
        </w:rPr>
        <w:t xml:space="preserve"> se reserva el derecho de admisión y no se hace cargo de los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>costes que esto pueda tener en la producción.</w:t>
      </w:r>
      <w:r w:rsidR="008451DB">
        <w:rPr>
          <w:rFonts w:cstheme="minorHAnsi"/>
        </w:rPr>
        <w:t xml:space="preserve"> </w:t>
      </w:r>
      <w:r w:rsidR="008451DB" w:rsidRPr="008451DB">
        <w:rPr>
          <w:rFonts w:cstheme="minorHAnsi"/>
        </w:rPr>
        <w:t>No está permitido fumar en el estudio</w:t>
      </w:r>
      <w:r w:rsidR="008451DB">
        <w:rPr>
          <w:rFonts w:cstheme="minorHAnsi"/>
        </w:rPr>
        <w:t>.</w:t>
      </w:r>
    </w:p>
    <w:p w:rsidR="00855098" w:rsidRPr="00953EBE" w:rsidRDefault="00666FF0" w:rsidP="00855098">
      <w:pPr>
        <w:rPr>
          <w:rFonts w:cstheme="minorHAnsi"/>
          <w:sz w:val="32"/>
          <w:szCs w:val="32"/>
        </w:rPr>
      </w:pPr>
      <w:r w:rsidRPr="00953EBE">
        <w:rPr>
          <w:rFonts w:cstheme="minorHAnsi"/>
          <w:sz w:val="32"/>
          <w:szCs w:val="32"/>
        </w:rPr>
        <w:t>7</w:t>
      </w:r>
      <w:r w:rsidR="00855098" w:rsidRPr="00953EBE">
        <w:rPr>
          <w:rFonts w:cstheme="minorHAnsi"/>
          <w:sz w:val="32"/>
          <w:szCs w:val="32"/>
        </w:rPr>
        <w:t xml:space="preserve"> - Responsabilidad:</w:t>
      </w:r>
    </w:p>
    <w:p w:rsidR="00855098" w:rsidRPr="00855098" w:rsidRDefault="00855098" w:rsidP="00A61746">
      <w:pPr>
        <w:rPr>
          <w:rFonts w:cstheme="minorHAnsi"/>
        </w:rPr>
      </w:pPr>
      <w:r w:rsidRPr="00855098">
        <w:rPr>
          <w:rFonts w:cstheme="minorHAnsi"/>
        </w:rPr>
        <w:t>El material será revisado a la salida y entrada por parte del cliente y de</w:t>
      </w:r>
      <w:r w:rsidR="00666FF0">
        <w:rPr>
          <w:rFonts w:cstheme="minorHAnsi"/>
        </w:rPr>
        <w:t xml:space="preserve"> FOCO ESTUDIO</w:t>
      </w:r>
      <w:r w:rsidRPr="00855098">
        <w:rPr>
          <w:rFonts w:cstheme="minorHAnsi"/>
        </w:rPr>
        <w:t>. Se comprobará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>que está todo el material presupuestado y en correcto estado; de no ser así debe notificarse en ese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>mismo momento. En caso de rotura o desperfecto, el cliente abonará a</w:t>
      </w:r>
      <w:r w:rsidR="00745A5E">
        <w:rPr>
          <w:rFonts w:cstheme="minorHAnsi"/>
        </w:rPr>
        <w:t xml:space="preserve"> </w:t>
      </w:r>
      <w:r w:rsidR="00666FF0">
        <w:rPr>
          <w:rFonts w:cstheme="minorHAnsi"/>
        </w:rPr>
        <w:t xml:space="preserve">FOCO ESTUDIO </w:t>
      </w:r>
      <w:r w:rsidRPr="00855098">
        <w:rPr>
          <w:rFonts w:cstheme="minorHAnsi"/>
        </w:rPr>
        <w:t>los costes de reparación y los costes de alquiler perdidos por estar el material fuera de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 xml:space="preserve">servicio. Si el material no tuviera arreglo, el cliente debe pagar a </w:t>
      </w:r>
      <w:r w:rsidR="00666FF0">
        <w:rPr>
          <w:rFonts w:cstheme="minorHAnsi"/>
        </w:rPr>
        <w:t xml:space="preserve">FOCO ESTUDIO </w:t>
      </w:r>
      <w:r w:rsidRPr="00855098">
        <w:rPr>
          <w:rFonts w:cstheme="minorHAnsi"/>
        </w:rPr>
        <w:t>el 100% del valor de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 xml:space="preserve">mercado del material. </w:t>
      </w:r>
      <w:r w:rsidR="00666FF0">
        <w:rPr>
          <w:rFonts w:cstheme="minorHAnsi"/>
        </w:rPr>
        <w:t>FOCO ESTUDIO</w:t>
      </w:r>
      <w:r w:rsidRPr="00855098">
        <w:rPr>
          <w:rFonts w:cstheme="minorHAnsi"/>
        </w:rPr>
        <w:t xml:space="preserve"> no se hace responsable de los fallos ocasionados por uso impropio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>o incorrecto del equipo; así como algún daño directo o indirecto que se derive del mismo. En caso de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 xml:space="preserve">producirse algún fallo en el material que no sea consecuencia del mal uso, </w:t>
      </w:r>
      <w:r w:rsidR="00666FF0">
        <w:rPr>
          <w:rFonts w:cstheme="minorHAnsi"/>
        </w:rPr>
        <w:t xml:space="preserve">FOCO ESTUDIO </w:t>
      </w:r>
      <w:r w:rsidRPr="00855098">
        <w:rPr>
          <w:rFonts w:cstheme="minorHAnsi"/>
        </w:rPr>
        <w:t xml:space="preserve"> intentará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>solucionar el problema en el mínimo tiempo posible asumiendo los gastos de sustitución del equipo, pero</w:t>
      </w:r>
      <w:r w:rsidR="00666FF0">
        <w:rPr>
          <w:rFonts w:cstheme="minorHAnsi"/>
        </w:rPr>
        <w:t xml:space="preserve"> </w:t>
      </w:r>
      <w:r w:rsidRPr="00855098">
        <w:rPr>
          <w:rFonts w:cstheme="minorHAnsi"/>
        </w:rPr>
        <w:t>no de los costes extras derivados de la avería.</w:t>
      </w:r>
    </w:p>
    <w:p w:rsidR="00B85CBB" w:rsidRDefault="00B85CBB" w:rsidP="00855098">
      <w:pPr>
        <w:rPr>
          <w:rFonts w:cstheme="minorHAnsi"/>
        </w:rPr>
      </w:pPr>
    </w:p>
    <w:p w:rsidR="00A61746" w:rsidRDefault="00855098" w:rsidP="00855098">
      <w:pPr>
        <w:rPr>
          <w:rFonts w:cstheme="minorHAnsi"/>
        </w:rPr>
      </w:pPr>
      <w:r w:rsidRPr="00855098">
        <w:rPr>
          <w:rFonts w:cstheme="minorHAnsi"/>
        </w:rPr>
        <w:t>- Nombre</w:t>
      </w:r>
      <w:r w:rsidR="00745A5E">
        <w:rPr>
          <w:rFonts w:cstheme="minorHAnsi"/>
        </w:rPr>
        <w:t xml:space="preserve"> completo</w:t>
      </w:r>
      <w:r w:rsidRPr="00855098">
        <w:rPr>
          <w:rFonts w:cstheme="minorHAnsi"/>
        </w:rPr>
        <w:t xml:space="preserve">: </w:t>
      </w:r>
    </w:p>
    <w:p w:rsidR="00A61746" w:rsidRDefault="00A61746" w:rsidP="00855098">
      <w:pPr>
        <w:rPr>
          <w:rFonts w:cstheme="minorHAnsi"/>
        </w:rPr>
      </w:pPr>
      <w:r>
        <w:rPr>
          <w:rFonts w:cstheme="minorHAnsi"/>
        </w:rPr>
        <w:t>-DNI:</w:t>
      </w:r>
    </w:p>
    <w:p w:rsidR="00A61746" w:rsidRDefault="00855098" w:rsidP="00855098">
      <w:pPr>
        <w:rPr>
          <w:rFonts w:cstheme="minorHAnsi"/>
        </w:rPr>
      </w:pPr>
      <w:r w:rsidRPr="00855098">
        <w:rPr>
          <w:rFonts w:cstheme="minorHAnsi"/>
        </w:rPr>
        <w:t>- Email:</w:t>
      </w:r>
    </w:p>
    <w:p w:rsidR="00855098" w:rsidRPr="00855098" w:rsidRDefault="00855098" w:rsidP="00855098">
      <w:pPr>
        <w:rPr>
          <w:rFonts w:cstheme="minorHAnsi"/>
        </w:rPr>
      </w:pPr>
      <w:r w:rsidRPr="00855098">
        <w:rPr>
          <w:rFonts w:cstheme="minorHAnsi"/>
        </w:rPr>
        <w:t xml:space="preserve"> - </w:t>
      </w:r>
      <w:r w:rsidR="00A61746" w:rsidRPr="00855098">
        <w:rPr>
          <w:rFonts w:cstheme="minorHAnsi"/>
        </w:rPr>
        <w:t>Teléfono</w:t>
      </w:r>
      <w:r w:rsidRPr="00855098">
        <w:rPr>
          <w:rFonts w:cstheme="minorHAnsi"/>
        </w:rPr>
        <w:t>:</w:t>
      </w:r>
    </w:p>
    <w:p w:rsidR="00855098" w:rsidRPr="00855098" w:rsidRDefault="00855098" w:rsidP="00855098">
      <w:pPr>
        <w:rPr>
          <w:rFonts w:cstheme="minorHAnsi"/>
        </w:rPr>
      </w:pPr>
      <w:r w:rsidRPr="00855098">
        <w:rPr>
          <w:rFonts w:cstheme="minorHAnsi"/>
        </w:rPr>
        <w:t>- Dirección</w:t>
      </w:r>
      <w:r w:rsidR="00A61746">
        <w:rPr>
          <w:rFonts w:cstheme="minorHAnsi"/>
        </w:rPr>
        <w:t xml:space="preserve"> postal:</w:t>
      </w:r>
      <w:r w:rsidRPr="00855098">
        <w:rPr>
          <w:rFonts w:cstheme="minorHAnsi"/>
        </w:rPr>
        <w:t xml:space="preserve"> - Fecha de Producción:</w:t>
      </w:r>
    </w:p>
    <w:p w:rsidR="00884A44" w:rsidRPr="00745A5E" w:rsidRDefault="00745A5E" w:rsidP="00855098">
      <w:pPr>
        <w:rPr>
          <w:rFonts w:cstheme="minorHAnsi"/>
          <w:b/>
        </w:rPr>
      </w:pPr>
      <w:r w:rsidRPr="00745A5E">
        <w:rPr>
          <w:rFonts w:cstheme="minorHAnsi"/>
          <w:b/>
        </w:rPr>
        <w:t>FIRMA:</w:t>
      </w:r>
    </w:p>
    <w:sectPr w:rsidR="00884A44" w:rsidRPr="00745A5E" w:rsidSect="005E07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bi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425"/>
  <w:characterSpacingControl w:val="doNotCompress"/>
  <w:compat/>
  <w:rsids>
    <w:rsidRoot w:val="00855098"/>
    <w:rsid w:val="000E43EE"/>
    <w:rsid w:val="00237F25"/>
    <w:rsid w:val="003B055A"/>
    <w:rsid w:val="005E0787"/>
    <w:rsid w:val="00666FF0"/>
    <w:rsid w:val="00745A5E"/>
    <w:rsid w:val="00752EE8"/>
    <w:rsid w:val="008451DB"/>
    <w:rsid w:val="00855098"/>
    <w:rsid w:val="00936137"/>
    <w:rsid w:val="00953EBE"/>
    <w:rsid w:val="00A61746"/>
    <w:rsid w:val="00B135BD"/>
    <w:rsid w:val="00B85CBB"/>
    <w:rsid w:val="00C82598"/>
    <w:rsid w:val="00EC37E2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8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0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fc</cp:lastModifiedBy>
  <cp:revision>6</cp:revision>
  <dcterms:created xsi:type="dcterms:W3CDTF">2015-01-07T14:16:00Z</dcterms:created>
  <dcterms:modified xsi:type="dcterms:W3CDTF">2015-01-07T15:14:00Z</dcterms:modified>
</cp:coreProperties>
</file>